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DC4C5B" w14:textId="516AFE25" w:rsidR="00F419E7" w:rsidRDefault="00006298">
      <w:pPr>
        <w:pStyle w:val="Heading1"/>
      </w:pPr>
      <w:r>
        <w:t xml:space="preserve">Topic 11 – </w:t>
      </w:r>
      <w:r w:rsidR="00C920E4">
        <w:t xml:space="preserve">Guidance for </w:t>
      </w:r>
      <w:r w:rsidR="00F419E7">
        <w:t xml:space="preserve">Practical </w:t>
      </w:r>
      <w:r w:rsidR="00BF56B7">
        <w:t>1</w:t>
      </w:r>
      <w:r w:rsidR="00F419E7">
        <w:t xml:space="preserve"> </w:t>
      </w:r>
    </w:p>
    <w:p w14:paraId="3469EBA4" w14:textId="77777777" w:rsidR="00F419E7" w:rsidRPr="00AC2E34" w:rsidRDefault="00194B46" w:rsidP="0019329D">
      <w:pPr>
        <w:pStyle w:val="Heading2"/>
        <w:spacing w:after="120"/>
        <w:rPr>
          <w:i/>
        </w:rPr>
      </w:pPr>
      <w:r>
        <w:rPr>
          <w:i/>
        </w:rPr>
        <w:t>Diode bridge rectification</w:t>
      </w:r>
    </w:p>
    <w:p w14:paraId="5E81CF56" w14:textId="77777777" w:rsidR="002026B6" w:rsidRDefault="002026B6" w:rsidP="00523EF4">
      <w:pPr>
        <w:pStyle w:val="Heading3"/>
        <w:spacing w:before="240"/>
      </w:pPr>
      <w:bookmarkStart w:id="0" w:name="OLE_LINK1"/>
      <w:bookmarkStart w:id="1" w:name="OLE_LINK2"/>
      <w:r>
        <w:t>Safety</w:t>
      </w:r>
    </w:p>
    <w:p w14:paraId="34FC1180"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45382D9F"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173B099A" w14:textId="69B5613B" w:rsidR="002026B6" w:rsidRDefault="002026B6" w:rsidP="00523EF4">
      <w:pPr>
        <w:spacing w:before="120"/>
      </w:pPr>
      <w:r>
        <w:t>You should carry out the practical yourself before presenting it to students. Make sure you are comfortable with the procedures, and can anticipate any difficulties your students may encounter.</w:t>
      </w:r>
    </w:p>
    <w:bookmarkEnd w:id="0"/>
    <w:bookmarkEnd w:id="1"/>
    <w:p w14:paraId="4EEC0E72" w14:textId="77777777" w:rsidR="002746F9" w:rsidRDefault="002746F9" w:rsidP="00523EF4">
      <w:pPr>
        <w:pStyle w:val="Heading3"/>
        <w:spacing w:before="240"/>
      </w:pPr>
      <w:r>
        <w:t>Guidance</w:t>
      </w:r>
    </w:p>
    <w:p w14:paraId="50F2F96A" w14:textId="77777777" w:rsidR="002746F9" w:rsidRDefault="00A66091" w:rsidP="002746F9">
      <w:r>
        <w:t xml:space="preserve">Students will practice </w:t>
      </w:r>
      <w:r w:rsidR="002019B4">
        <w:t xml:space="preserve">constructing electrical circuits, </w:t>
      </w:r>
      <w:r w:rsidR="00DC6BC8">
        <w:t>using oscilloscopes and comparing signal waveforms.</w:t>
      </w:r>
    </w:p>
    <w:p w14:paraId="145734B9" w14:textId="77777777" w:rsidR="00295E4C" w:rsidRDefault="00295E4C" w:rsidP="00523EF4">
      <w:pPr>
        <w:pStyle w:val="Heading3"/>
        <w:spacing w:before="240"/>
      </w:pPr>
      <w:r>
        <w:t>Apparatus and materials</w:t>
      </w:r>
    </w:p>
    <w:p w14:paraId="708E4F2E" w14:textId="77777777" w:rsidR="00295E4C" w:rsidRDefault="00C920E4" w:rsidP="00295E4C">
      <w:r>
        <w:t>Each group will need:</w:t>
      </w:r>
    </w:p>
    <w:p w14:paraId="1E809DD6" w14:textId="54445C25" w:rsidR="00DC6BC8" w:rsidRPr="007838A7" w:rsidRDefault="00DC6BC8" w:rsidP="00DC6BC8">
      <w:pPr>
        <w:pStyle w:val="Liststyle"/>
        <w:numPr>
          <w:ilvl w:val="0"/>
          <w:numId w:val="7"/>
        </w:numPr>
      </w:pPr>
      <w:r w:rsidRPr="007838A7">
        <w:t>AC</w:t>
      </w:r>
      <w:r w:rsidR="000E4F7F">
        <w:t xml:space="preserve"> </w:t>
      </w:r>
      <w:r w:rsidR="000E4F7F" w:rsidRPr="007838A7">
        <w:t xml:space="preserve">power </w:t>
      </w:r>
      <w:r w:rsidRPr="007838A7">
        <w:t>supply (</w:t>
      </w:r>
      <w:r>
        <w:t>5</w:t>
      </w:r>
      <w:r w:rsidR="000E4F7F">
        <w:t>–</w:t>
      </w:r>
      <w:r>
        <w:t>25</w:t>
      </w:r>
      <w:r w:rsidR="0049770E" w:rsidRPr="0049770E">
        <w:rPr>
          <w:w w:val="33"/>
        </w:rPr>
        <w:t xml:space="preserve"> </w:t>
      </w:r>
      <w:r>
        <w:t>V</w:t>
      </w:r>
      <w:r w:rsidRPr="007838A7">
        <w:t>)</w:t>
      </w:r>
    </w:p>
    <w:p w14:paraId="4733D39D" w14:textId="77777777" w:rsidR="00DC6BC8" w:rsidRDefault="000E4F7F" w:rsidP="00DC6BC8">
      <w:pPr>
        <w:pStyle w:val="Liststyle"/>
        <w:numPr>
          <w:ilvl w:val="0"/>
          <w:numId w:val="7"/>
        </w:numPr>
      </w:pPr>
      <w:r>
        <w:t xml:space="preserve">four </w:t>
      </w:r>
      <w:r w:rsidR="00DC6BC8" w:rsidRPr="007838A7">
        <w:t xml:space="preserve">diodes </w:t>
      </w:r>
      <w:r w:rsidR="00DC6BC8">
        <w:t>1N4001 (max current 1</w:t>
      </w:r>
      <w:r w:rsidR="00DC6BC8" w:rsidRPr="0049770E">
        <w:rPr>
          <w:w w:val="33"/>
        </w:rPr>
        <w:t xml:space="preserve"> </w:t>
      </w:r>
      <w:r w:rsidR="00DC6BC8">
        <w:t xml:space="preserve">A) </w:t>
      </w:r>
    </w:p>
    <w:p w14:paraId="2A4A02B5" w14:textId="70CCCF4B" w:rsidR="00DC6BC8" w:rsidRPr="007838A7" w:rsidRDefault="000E4F7F" w:rsidP="00DC6BC8">
      <w:pPr>
        <w:pStyle w:val="Liststyle"/>
        <w:numPr>
          <w:ilvl w:val="0"/>
          <w:numId w:val="7"/>
        </w:numPr>
      </w:pPr>
      <w:r>
        <w:t xml:space="preserve">resistor </w:t>
      </w:r>
      <w:r w:rsidR="00DC6BC8">
        <w:t>(100</w:t>
      </w:r>
      <w:r w:rsidR="0049770E" w:rsidRPr="0049770E">
        <w:rPr>
          <w:w w:val="33"/>
        </w:rPr>
        <w:t xml:space="preserve"> </w:t>
      </w:r>
      <w:r w:rsidR="00DC6BC8">
        <w:rPr>
          <w:rFonts w:ascii="Symbol" w:hAnsi="Symbol" w:cs="Symbol"/>
        </w:rPr>
        <w:t></w:t>
      </w:r>
      <w:r w:rsidR="00DC6BC8">
        <w:t xml:space="preserve"> or greater)</w:t>
      </w:r>
    </w:p>
    <w:p w14:paraId="745696F8" w14:textId="77777777" w:rsidR="00DC6BC8" w:rsidRPr="007838A7" w:rsidRDefault="000E4F7F" w:rsidP="00DC6BC8">
      <w:pPr>
        <w:pStyle w:val="Liststyle"/>
        <w:numPr>
          <w:ilvl w:val="0"/>
          <w:numId w:val="7"/>
        </w:numPr>
      </w:pPr>
      <w:r>
        <w:t xml:space="preserve">two </w:t>
      </w:r>
      <w:r w:rsidR="00DC6BC8" w:rsidRPr="007838A7">
        <w:t>oscilloscope</w:t>
      </w:r>
      <w:r w:rsidR="00DC6BC8">
        <w:t>s</w:t>
      </w:r>
      <w:r w:rsidR="00DC6BC8" w:rsidRPr="007838A7">
        <w:t xml:space="preserve"> (</w:t>
      </w:r>
      <w:r w:rsidR="00DC6BC8">
        <w:t>or one oscilloscope with two channels</w:t>
      </w:r>
      <w:r w:rsidR="00DC6BC8" w:rsidRPr="007838A7">
        <w:t>)</w:t>
      </w:r>
    </w:p>
    <w:p w14:paraId="38EA914B" w14:textId="77777777" w:rsidR="00DC6BC8" w:rsidRDefault="000E4F7F" w:rsidP="00DC6BC8">
      <w:pPr>
        <w:pStyle w:val="Liststyle"/>
        <w:numPr>
          <w:ilvl w:val="0"/>
          <w:numId w:val="7"/>
        </w:numPr>
      </w:pPr>
      <w:r>
        <w:t xml:space="preserve">connecting </w:t>
      </w:r>
      <w:r w:rsidR="00DC6BC8">
        <w:t>wires</w:t>
      </w:r>
    </w:p>
    <w:p w14:paraId="19D4C4FD" w14:textId="77777777" w:rsidR="00DC6BC8" w:rsidRPr="007838A7" w:rsidRDefault="000E4F7F" w:rsidP="00DC6BC8">
      <w:pPr>
        <w:pStyle w:val="Liststyle"/>
        <w:numPr>
          <w:ilvl w:val="0"/>
          <w:numId w:val="7"/>
        </w:numPr>
      </w:pPr>
      <w:r>
        <w:t xml:space="preserve">graph </w:t>
      </w:r>
      <w:r w:rsidR="00DC6BC8">
        <w:t>paper</w:t>
      </w:r>
    </w:p>
    <w:p w14:paraId="1295D01D" w14:textId="77777777" w:rsidR="0019329D" w:rsidRDefault="00634041" w:rsidP="00523EF4">
      <w:pPr>
        <w:pStyle w:val="Heading3"/>
        <w:spacing w:before="240"/>
      </w:pPr>
      <w:r>
        <w:t xml:space="preserve">Setting up </w:t>
      </w:r>
      <w:r w:rsidR="00C920E4">
        <w:t>the practical</w:t>
      </w:r>
    </w:p>
    <w:p w14:paraId="185DB6D7" w14:textId="77777777" w:rsidR="00523EF4" w:rsidRDefault="009C4B3B" w:rsidP="00A66091">
      <w:r>
        <w:t xml:space="preserve">If </w:t>
      </w:r>
      <w:r w:rsidR="000E4F7F">
        <w:t xml:space="preserve">voltage </w:t>
      </w:r>
      <w:r>
        <w:t xml:space="preserve">sensors are available, they can be used connected with laptops instead of oscilloscopes to record </w:t>
      </w:r>
      <w:r w:rsidR="00DC6BC8">
        <w:t xml:space="preserve">and compare the input and output signals. </w:t>
      </w:r>
    </w:p>
    <w:p w14:paraId="5E3C0276" w14:textId="77777777" w:rsidR="00295E4C" w:rsidRDefault="002746F9" w:rsidP="00523EF4">
      <w:pPr>
        <w:pStyle w:val="Heading3"/>
        <w:spacing w:before="240"/>
      </w:pPr>
      <w:r>
        <w:t>Answers to q</w:t>
      </w:r>
      <w:r w:rsidR="00295E4C">
        <w:t>uestions</w:t>
      </w:r>
    </w:p>
    <w:p w14:paraId="3F375716" w14:textId="3EECE7F2" w:rsidR="00564EA6" w:rsidRDefault="00564EA6" w:rsidP="0049770E">
      <w:pPr>
        <w:pStyle w:val="Question"/>
        <w:numPr>
          <w:ilvl w:val="1"/>
          <w:numId w:val="10"/>
        </w:numPr>
        <w:spacing w:after="200"/>
        <w:ind w:left="426" w:hanging="426"/>
      </w:pPr>
      <w:r>
        <w:t>Maximum output voltage is lower than maximum input voltage.</w:t>
      </w:r>
    </w:p>
    <w:p w14:paraId="4914C840" w14:textId="7C3957DE" w:rsidR="00564EA6" w:rsidRDefault="00564EA6" w:rsidP="0049770E">
      <w:pPr>
        <w:pStyle w:val="Question"/>
        <w:numPr>
          <w:ilvl w:val="1"/>
          <w:numId w:val="10"/>
        </w:numPr>
        <w:spacing w:after="200"/>
        <w:ind w:left="426" w:hanging="426"/>
      </w:pPr>
      <w:r>
        <w:t>Output frequency is twice the input frequency</w:t>
      </w:r>
      <w:r w:rsidR="0049770E">
        <w:t>.</w:t>
      </w:r>
    </w:p>
    <w:p w14:paraId="6730350D" w14:textId="2C3D49C0" w:rsidR="00A70673" w:rsidRDefault="009C4B3B" w:rsidP="006E5257">
      <w:pPr>
        <w:pStyle w:val="Question"/>
        <w:tabs>
          <w:tab w:val="clear" w:pos="567"/>
          <w:tab w:val="clear" w:pos="1134"/>
          <w:tab w:val="clear" w:pos="1701"/>
          <w:tab w:val="left" w:pos="709"/>
          <w:tab w:val="left" w:pos="5387"/>
        </w:tabs>
        <w:spacing w:after="200"/>
        <w:ind w:left="426" w:firstLine="0"/>
      </w:pPr>
      <w:r>
        <w:tab/>
      </w:r>
      <w:r w:rsidR="00564EA6">
        <w:t>positive</w:t>
      </w:r>
      <w:r w:rsidR="00564EA6" w:rsidRPr="003B6443">
        <w:t xml:space="preserve"> input voltage </w:t>
      </w:r>
      <w:r w:rsidR="00564EA6">
        <w:tab/>
        <w:t>negative</w:t>
      </w:r>
      <w:r w:rsidR="00564EA6" w:rsidRPr="003B6443">
        <w:t xml:space="preserve"> input voltage</w:t>
      </w:r>
    </w:p>
    <w:p w14:paraId="3D53103F" w14:textId="19F114FB" w:rsidR="00295E4C" w:rsidRDefault="00A70673" w:rsidP="00A70673">
      <w:pPr>
        <w:pStyle w:val="Question"/>
        <w:tabs>
          <w:tab w:val="clear" w:pos="567"/>
          <w:tab w:val="clear" w:pos="1134"/>
          <w:tab w:val="clear" w:pos="1701"/>
          <w:tab w:val="left" w:pos="709"/>
          <w:tab w:val="left" w:pos="5387"/>
        </w:tabs>
        <w:spacing w:after="200"/>
        <w:ind w:left="426" w:firstLine="0"/>
      </w:pPr>
      <w:r>
        <w:rPr>
          <w:noProof/>
          <w:lang w:eastAsia="en-GB"/>
        </w:rPr>
        <w:drawing>
          <wp:inline distT="0" distB="0" distL="0" distR="0" wp14:anchorId="5D6E4235" wp14:editId="092B6E76">
            <wp:extent cx="2051304" cy="126492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1-01.jpg"/>
                    <pic:cNvPicPr/>
                  </pic:nvPicPr>
                  <pic:blipFill>
                    <a:blip r:embed="rId8">
                      <a:extLst>
                        <a:ext uri="{28A0092B-C50C-407E-A947-70E740481C1C}">
                          <a14:useLocalDpi xmlns:a14="http://schemas.microsoft.com/office/drawing/2010/main" val="0"/>
                        </a:ext>
                      </a:extLst>
                    </a:blip>
                    <a:stretch>
                      <a:fillRect/>
                    </a:stretch>
                  </pic:blipFill>
                  <pic:spPr>
                    <a:xfrm>
                      <a:off x="0" y="0"/>
                      <a:ext cx="2051304" cy="1264920"/>
                    </a:xfrm>
                    <a:prstGeom prst="rect">
                      <a:avLst/>
                    </a:prstGeom>
                  </pic:spPr>
                </pic:pic>
              </a:graphicData>
            </a:graphic>
          </wp:inline>
        </w:drawing>
      </w:r>
      <w:r>
        <w:t xml:space="preserve">                          </w:t>
      </w:r>
      <w:r w:rsidR="009C4B3B">
        <w:t xml:space="preserve">  </w:t>
      </w:r>
      <w:r>
        <w:rPr>
          <w:noProof/>
          <w:lang w:eastAsia="en-GB"/>
        </w:rPr>
        <w:drawing>
          <wp:inline distT="0" distB="0" distL="0" distR="0" wp14:anchorId="33640031" wp14:editId="1DDAD70A">
            <wp:extent cx="2051304" cy="1264920"/>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1-02.jpg"/>
                    <pic:cNvPicPr/>
                  </pic:nvPicPr>
                  <pic:blipFill>
                    <a:blip r:embed="rId9">
                      <a:extLst>
                        <a:ext uri="{28A0092B-C50C-407E-A947-70E740481C1C}">
                          <a14:useLocalDpi xmlns:a14="http://schemas.microsoft.com/office/drawing/2010/main" val="0"/>
                        </a:ext>
                      </a:extLst>
                    </a:blip>
                    <a:stretch>
                      <a:fillRect/>
                    </a:stretch>
                  </pic:blipFill>
                  <pic:spPr>
                    <a:xfrm>
                      <a:off x="0" y="0"/>
                      <a:ext cx="2051304" cy="1264920"/>
                    </a:xfrm>
                    <a:prstGeom prst="rect">
                      <a:avLst/>
                    </a:prstGeom>
                  </pic:spPr>
                </pic:pic>
              </a:graphicData>
            </a:graphic>
          </wp:inline>
        </w:drawing>
      </w:r>
      <w:r w:rsidR="009C4B3B">
        <w:tab/>
      </w:r>
    </w:p>
    <w:p w14:paraId="7657E003" w14:textId="77777777" w:rsidR="00CA1A75" w:rsidRDefault="00CA1A75" w:rsidP="00A70673">
      <w:pPr>
        <w:pStyle w:val="Question"/>
        <w:tabs>
          <w:tab w:val="clear" w:pos="567"/>
          <w:tab w:val="clear" w:pos="1134"/>
          <w:tab w:val="clear" w:pos="1701"/>
          <w:tab w:val="left" w:pos="709"/>
          <w:tab w:val="left" w:pos="5387"/>
        </w:tabs>
        <w:spacing w:after="200"/>
        <w:ind w:left="426" w:firstLine="0"/>
      </w:pPr>
    </w:p>
    <w:p w14:paraId="39C60D03" w14:textId="77777777" w:rsidR="00CA1A75" w:rsidRDefault="00CA1A75">
      <w:pPr>
        <w:pStyle w:val="Heading1"/>
      </w:pPr>
      <w:r>
        <w:lastRenderedPageBreak/>
        <w:t xml:space="preserve">Topic 11 – Guidance for Practical 2 </w:t>
      </w:r>
    </w:p>
    <w:p w14:paraId="7DEE00FB" w14:textId="77777777" w:rsidR="00CA1A75" w:rsidRPr="00AC2E34" w:rsidRDefault="00CA1A75" w:rsidP="0019329D">
      <w:pPr>
        <w:pStyle w:val="Heading2"/>
        <w:spacing w:after="120"/>
        <w:rPr>
          <w:i/>
        </w:rPr>
      </w:pPr>
      <w:r>
        <w:rPr>
          <w:i/>
        </w:rPr>
        <w:t>RC circuit – Capacitor charging</w:t>
      </w:r>
    </w:p>
    <w:p w14:paraId="2EA895AB" w14:textId="77777777" w:rsidR="00CA1A75" w:rsidRDefault="00CA1A75" w:rsidP="00523EF4">
      <w:pPr>
        <w:pStyle w:val="Heading3"/>
        <w:spacing w:before="240"/>
      </w:pPr>
      <w:r>
        <w:t>Safety</w:t>
      </w:r>
    </w:p>
    <w:p w14:paraId="14829DF6" w14:textId="77777777" w:rsidR="00CA1A75" w:rsidRDefault="00CA1A75" w:rsidP="002026B6">
      <w:r>
        <w:t>Although great care has been taken in checking the accuracy of the information provided in this guidance, Cambridge University Press shall not be responsible for any errors, omissions or inaccuracies.</w:t>
      </w:r>
    </w:p>
    <w:p w14:paraId="71F29BDD" w14:textId="77777777" w:rsidR="00CA1A75" w:rsidRDefault="00CA1A75"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035261A7" w14:textId="77777777" w:rsidR="00CA1A75" w:rsidRDefault="00CA1A75" w:rsidP="00523EF4">
      <w:pPr>
        <w:spacing w:before="120"/>
      </w:pPr>
      <w:r>
        <w:t>You should carry out the practical yourself before presenting it to students. Make sure you are comfortable with the procedures, and can anticipate any difficulties your students may encounter.</w:t>
      </w:r>
    </w:p>
    <w:p w14:paraId="0A78FA98" w14:textId="77777777" w:rsidR="00CA1A75" w:rsidRDefault="00CA1A75" w:rsidP="00523EF4">
      <w:pPr>
        <w:pStyle w:val="Heading3"/>
        <w:spacing w:before="240"/>
      </w:pPr>
      <w:r>
        <w:t>Guidance</w:t>
      </w:r>
    </w:p>
    <w:p w14:paraId="5E32522A" w14:textId="77777777" w:rsidR="00CA1A75" w:rsidRDefault="00CA1A75" w:rsidP="002746F9">
      <w:r>
        <w:t>Students will practice constructing electrical circuits, taking electric measurements, plotting graphs using oscilloscopes and comparing signal waveforms.</w:t>
      </w:r>
    </w:p>
    <w:p w14:paraId="4B8707E3" w14:textId="77777777" w:rsidR="00CA1A75" w:rsidRDefault="00CA1A75" w:rsidP="00523EF4">
      <w:pPr>
        <w:pStyle w:val="Heading3"/>
        <w:spacing w:before="240"/>
      </w:pPr>
      <w:r>
        <w:t>Apparatus and materials</w:t>
      </w:r>
    </w:p>
    <w:p w14:paraId="16467CF0" w14:textId="77777777" w:rsidR="00CA1A75" w:rsidRDefault="00CA1A75" w:rsidP="00295E4C">
      <w:r>
        <w:t>Each group will need:</w:t>
      </w:r>
    </w:p>
    <w:p w14:paraId="2933C520" w14:textId="77777777" w:rsidR="00CA1A75" w:rsidRDefault="00CA1A75" w:rsidP="00884028">
      <w:pPr>
        <w:pStyle w:val="Liststyle"/>
        <w:numPr>
          <w:ilvl w:val="0"/>
          <w:numId w:val="7"/>
        </w:numPr>
      </w:pPr>
      <w:r>
        <w:t>batteries or dc power supply</w:t>
      </w:r>
    </w:p>
    <w:p w14:paraId="421E3078" w14:textId="77777777" w:rsidR="00CA1A75" w:rsidRDefault="00CA1A75" w:rsidP="00884028">
      <w:pPr>
        <w:pStyle w:val="Liststyle"/>
        <w:numPr>
          <w:ilvl w:val="0"/>
          <w:numId w:val="7"/>
        </w:numPr>
      </w:pPr>
      <w:r>
        <w:t>resistors 10</w:t>
      </w:r>
      <w:r w:rsidRPr="00A3586A">
        <w:rPr>
          <w:w w:val="33"/>
        </w:rPr>
        <w:t xml:space="preserve"> </w:t>
      </w:r>
      <w:r>
        <w:t>kΩ, 22</w:t>
      </w:r>
      <w:r w:rsidRPr="00A3586A">
        <w:rPr>
          <w:w w:val="33"/>
        </w:rPr>
        <w:t xml:space="preserve"> </w:t>
      </w:r>
      <w:r>
        <w:t>kΩ</w:t>
      </w:r>
    </w:p>
    <w:p w14:paraId="1B364F40" w14:textId="77777777" w:rsidR="00CA1A75" w:rsidRDefault="00CA1A75" w:rsidP="00884028">
      <w:pPr>
        <w:pStyle w:val="Liststyle"/>
        <w:numPr>
          <w:ilvl w:val="0"/>
          <w:numId w:val="7"/>
        </w:numPr>
      </w:pPr>
      <w:r>
        <w:t>capacitors 1000</w:t>
      </w:r>
      <w:r w:rsidRPr="00A3586A">
        <w:rPr>
          <w:w w:val="33"/>
        </w:rPr>
        <w:t xml:space="preserve"> </w:t>
      </w:r>
      <w:r>
        <w:t>μF, 2200</w:t>
      </w:r>
      <w:r w:rsidRPr="00A3586A">
        <w:rPr>
          <w:w w:val="33"/>
        </w:rPr>
        <w:t xml:space="preserve"> </w:t>
      </w:r>
      <w:r>
        <w:t>μF</w:t>
      </w:r>
    </w:p>
    <w:p w14:paraId="0D8B140F" w14:textId="77777777" w:rsidR="00CA1A75" w:rsidRDefault="00CA1A75" w:rsidP="00884028">
      <w:pPr>
        <w:pStyle w:val="Liststyle"/>
        <w:numPr>
          <w:ilvl w:val="0"/>
          <w:numId w:val="7"/>
        </w:numPr>
      </w:pPr>
      <w:r>
        <w:t>voltmeter or multimeter</w:t>
      </w:r>
    </w:p>
    <w:p w14:paraId="2B8D33B4" w14:textId="77777777" w:rsidR="00CA1A75" w:rsidRDefault="00CA1A75" w:rsidP="00884028">
      <w:pPr>
        <w:pStyle w:val="Liststyle"/>
        <w:numPr>
          <w:ilvl w:val="0"/>
          <w:numId w:val="7"/>
        </w:numPr>
      </w:pPr>
      <w:r>
        <w:t>push-to-make switch</w:t>
      </w:r>
    </w:p>
    <w:p w14:paraId="63055954" w14:textId="77777777" w:rsidR="00CA1A75" w:rsidRDefault="00CA1A75" w:rsidP="00884028">
      <w:pPr>
        <w:pStyle w:val="Liststyle"/>
        <w:numPr>
          <w:ilvl w:val="0"/>
          <w:numId w:val="7"/>
        </w:numPr>
      </w:pPr>
      <w:r>
        <w:t>connecting wires</w:t>
      </w:r>
    </w:p>
    <w:p w14:paraId="5F40DCA8" w14:textId="77777777" w:rsidR="00CA1A75" w:rsidRDefault="00CA1A75" w:rsidP="00884028">
      <w:pPr>
        <w:pStyle w:val="Liststyle"/>
        <w:numPr>
          <w:ilvl w:val="0"/>
          <w:numId w:val="7"/>
        </w:numPr>
      </w:pPr>
      <w:r>
        <w:t xml:space="preserve">stopwatch </w:t>
      </w:r>
    </w:p>
    <w:p w14:paraId="565DFD82" w14:textId="77777777" w:rsidR="00CA1A75" w:rsidRPr="007838A7" w:rsidRDefault="00CA1A75" w:rsidP="00884028">
      <w:pPr>
        <w:pStyle w:val="Liststyle"/>
        <w:numPr>
          <w:ilvl w:val="0"/>
          <w:numId w:val="7"/>
        </w:numPr>
      </w:pPr>
      <w:r>
        <w:t>graph paper</w:t>
      </w:r>
    </w:p>
    <w:p w14:paraId="6ED35451" w14:textId="77777777" w:rsidR="00CA1A75" w:rsidRDefault="00CA1A75" w:rsidP="00523EF4">
      <w:pPr>
        <w:pStyle w:val="Heading3"/>
        <w:spacing w:before="240"/>
      </w:pPr>
      <w:r>
        <w:t>Setting up the practical</w:t>
      </w:r>
    </w:p>
    <w:p w14:paraId="3C569D70" w14:textId="77777777" w:rsidR="00CA1A75" w:rsidRDefault="00CA1A75" w:rsidP="00A66091">
      <w:r>
        <w:t>If voltage sensors are available, they can be used connected with laptops instead of voltmeters to record the measurements.</w:t>
      </w:r>
    </w:p>
    <w:p w14:paraId="61E2AED2" w14:textId="77777777" w:rsidR="00CA1A75" w:rsidRDefault="00CA1A75" w:rsidP="00A66091">
      <w:r>
        <w:t xml:space="preserve">Another variation of this experiment is to measure current instead of pd while the capacitor is charging, using the circuit below. In this case, the current will decrease exponentially as the capacitor charges and </w:t>
      </w:r>
      <w:r w:rsidRPr="005F01F0">
        <w:rPr>
          <w:i/>
        </w:rPr>
        <w:t>RC</w:t>
      </w:r>
      <w:r>
        <w:t xml:space="preserve"> is equal to the time it takes for the current to fall to 37% of its initial value.</w:t>
      </w:r>
    </w:p>
    <w:p w14:paraId="5059A606" w14:textId="77777777" w:rsidR="00CA1A75" w:rsidRDefault="00CA1A75" w:rsidP="005F01F0">
      <w:pPr>
        <w:jc w:val="center"/>
      </w:pPr>
      <w:r>
        <w:rPr>
          <w:noProof/>
          <w:lang w:eastAsia="en-GB"/>
        </w:rPr>
        <w:drawing>
          <wp:inline distT="0" distB="0" distL="0" distR="0" wp14:anchorId="3F077F3A" wp14:editId="1DA8A119">
            <wp:extent cx="3472640" cy="163372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2-01.jpg"/>
                    <pic:cNvPicPr/>
                  </pic:nvPicPr>
                  <pic:blipFill>
                    <a:blip r:embed="rId10">
                      <a:extLst>
                        <a:ext uri="{28A0092B-C50C-407E-A947-70E740481C1C}">
                          <a14:useLocalDpi xmlns:a14="http://schemas.microsoft.com/office/drawing/2010/main" val="0"/>
                        </a:ext>
                      </a:extLst>
                    </a:blip>
                    <a:stretch>
                      <a:fillRect/>
                    </a:stretch>
                  </pic:blipFill>
                  <pic:spPr>
                    <a:xfrm>
                      <a:off x="0" y="0"/>
                      <a:ext cx="3476516" cy="1635551"/>
                    </a:xfrm>
                    <a:prstGeom prst="rect">
                      <a:avLst/>
                    </a:prstGeom>
                  </pic:spPr>
                </pic:pic>
              </a:graphicData>
            </a:graphic>
          </wp:inline>
        </w:drawing>
      </w:r>
    </w:p>
    <w:p w14:paraId="1A431810" w14:textId="77777777" w:rsidR="00CA1A75" w:rsidRDefault="00CA1A75" w:rsidP="0018408F">
      <w:pPr>
        <w:pStyle w:val="Heading3"/>
        <w:spacing w:before="240"/>
      </w:pPr>
      <w:r>
        <w:lastRenderedPageBreak/>
        <w:t>Answers to questions</w:t>
      </w:r>
    </w:p>
    <w:p w14:paraId="1AFED629" w14:textId="77777777" w:rsidR="00CA1A75" w:rsidRDefault="00CA1A75" w:rsidP="00CA1A75">
      <w:pPr>
        <w:pStyle w:val="Question"/>
        <w:numPr>
          <w:ilvl w:val="1"/>
          <w:numId w:val="12"/>
        </w:numPr>
        <w:tabs>
          <w:tab w:val="clear" w:pos="567"/>
          <w:tab w:val="left" w:pos="426"/>
        </w:tabs>
        <w:spacing w:after="200"/>
        <w:ind w:left="426" w:hanging="426"/>
      </w:pPr>
      <w:r>
        <w:t>Exponential growth.</w:t>
      </w:r>
    </w:p>
    <w:p w14:paraId="3D6AAD26" w14:textId="77777777" w:rsidR="00CA1A75" w:rsidRDefault="00CA1A75" w:rsidP="00CA1A75">
      <w:pPr>
        <w:pStyle w:val="Question"/>
        <w:numPr>
          <w:ilvl w:val="1"/>
          <w:numId w:val="12"/>
        </w:numPr>
        <w:tabs>
          <w:tab w:val="clear" w:pos="567"/>
          <w:tab w:val="left" w:pos="426"/>
        </w:tabs>
        <w:spacing w:after="200"/>
        <w:ind w:left="426" w:hanging="426"/>
      </w:pPr>
      <w:r>
        <w:t xml:space="preserve">Of smaller resistance, so that the time constant, </w:t>
      </w:r>
      <w:r w:rsidRPr="005F01F0">
        <w:rPr>
          <w:i/>
        </w:rPr>
        <w:t>RC</w:t>
      </w:r>
      <w:r>
        <w:t xml:space="preserve">, is smaller. </w:t>
      </w:r>
    </w:p>
    <w:p w14:paraId="408164DE" w14:textId="77777777" w:rsidR="00CA1A75" w:rsidRDefault="00CA1A75" w:rsidP="00A66091"/>
    <w:p w14:paraId="2439BA91" w14:textId="77777777" w:rsidR="00CA1A75" w:rsidRPr="00295E4C" w:rsidRDefault="00CA1A75" w:rsidP="00A70673">
      <w:pPr>
        <w:pStyle w:val="Question"/>
        <w:tabs>
          <w:tab w:val="clear" w:pos="567"/>
          <w:tab w:val="clear" w:pos="1134"/>
          <w:tab w:val="clear" w:pos="1701"/>
          <w:tab w:val="left" w:pos="709"/>
          <w:tab w:val="left" w:pos="5387"/>
        </w:tabs>
        <w:spacing w:after="200"/>
        <w:ind w:left="426" w:firstLine="0"/>
      </w:pPr>
    </w:p>
    <w:sectPr w:rsidR="00CA1A75" w:rsidRPr="00295E4C">
      <w:headerReference w:type="even" r:id="rId11"/>
      <w:headerReference w:type="default" r:id="rId12"/>
      <w:footerReference w:type="even" r:id="rId13"/>
      <w:footerReference w:type="default" r:id="rId14"/>
      <w:headerReference w:type="first" r:id="rId15"/>
      <w:footerReference w:type="first" r:id="rId16"/>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CED61" w14:textId="77777777" w:rsidR="00C1298C" w:rsidRDefault="00C1298C">
      <w:r>
        <w:separator/>
      </w:r>
    </w:p>
  </w:endnote>
  <w:endnote w:type="continuationSeparator" w:id="0">
    <w:p w14:paraId="1EFC046D" w14:textId="77777777" w:rsidR="00C1298C" w:rsidRDefault="00C12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177BD" w14:textId="77777777" w:rsidR="001B5BD2" w:rsidRDefault="001B5B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319FE" w14:textId="32C3AAFA" w:rsidR="00CF1450" w:rsidRDefault="009F7090">
    <w:pPr>
      <w:pStyle w:val="Footer"/>
      <w:pBdr>
        <w:top w:val="single" w:sz="4" w:space="1" w:color="auto"/>
      </w:pBdr>
      <w:tabs>
        <w:tab w:val="clear" w:pos="8306"/>
        <w:tab w:val="right" w:pos="9072"/>
      </w:tabs>
    </w:pPr>
    <w:r>
      <w:t xml:space="preserve">© </w:t>
    </w:r>
    <w:r w:rsidR="00CF1450">
      <w:t>Cambridge University Press 201</w:t>
    </w:r>
    <w:r w:rsidR="001B5BD2">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1B5BD2">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1B5BD2">
      <w:rPr>
        <w:rStyle w:val="PageNumber"/>
        <w:noProof/>
      </w:rPr>
      <w:t>3</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116EE" w14:textId="77777777" w:rsidR="001B5BD2" w:rsidRDefault="001B5B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074F1" w14:textId="77777777" w:rsidR="00C1298C" w:rsidRDefault="00C1298C">
      <w:r>
        <w:separator/>
      </w:r>
    </w:p>
  </w:footnote>
  <w:footnote w:type="continuationSeparator" w:id="0">
    <w:p w14:paraId="512DAA65" w14:textId="77777777" w:rsidR="00C1298C" w:rsidRDefault="00C12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474FB" w14:textId="77777777" w:rsidR="001B5BD2" w:rsidRDefault="001B5B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23868"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29246EDB" wp14:editId="75BD8ED0">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88613" w14:textId="77777777" w:rsidR="001B5BD2" w:rsidRDefault="001B5B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9ED670E"/>
    <w:multiLevelType w:val="multilevel"/>
    <w:tmpl w:val="DD964D82"/>
    <w:lvl w:ilvl="0">
      <w:start w:val="1"/>
      <w:numFmt w:val="lowerLetter"/>
      <w:lvlText w:val="%1)"/>
      <w:lvlJc w:val="left"/>
      <w:pPr>
        <w:ind w:left="4965" w:hanging="57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4400AB6"/>
    <w:multiLevelType w:val="hybridMultilevel"/>
    <w:tmpl w:val="29FCF75A"/>
    <w:lvl w:ilvl="0" w:tplc="EBB89510">
      <w:start w:val="1"/>
      <w:numFmt w:val="lowerRoman"/>
      <w:lvlText w:val="(%1)"/>
      <w:lvlJc w:val="left"/>
      <w:pPr>
        <w:ind w:left="1080" w:hanging="720"/>
      </w:pPr>
      <w:rPr>
        <w:rFonts w:cs="Times New Roman" w:hint="default"/>
      </w:rPr>
    </w:lvl>
    <w:lvl w:ilvl="1" w:tplc="2A602B70" w:tentative="1">
      <w:start w:val="1"/>
      <w:numFmt w:val="lowerLetter"/>
      <w:lvlText w:val="%2."/>
      <w:lvlJc w:val="left"/>
      <w:pPr>
        <w:ind w:left="1440" w:hanging="360"/>
      </w:pPr>
      <w:rPr>
        <w:rFonts w:cs="Times New Roman"/>
      </w:rPr>
    </w:lvl>
    <w:lvl w:ilvl="2" w:tplc="E17ABD04" w:tentative="1">
      <w:start w:val="1"/>
      <w:numFmt w:val="lowerRoman"/>
      <w:lvlText w:val="%3."/>
      <w:lvlJc w:val="right"/>
      <w:pPr>
        <w:ind w:left="2160" w:hanging="180"/>
      </w:pPr>
      <w:rPr>
        <w:rFonts w:cs="Times New Roman"/>
      </w:rPr>
    </w:lvl>
    <w:lvl w:ilvl="3" w:tplc="E5CC7D2A" w:tentative="1">
      <w:start w:val="1"/>
      <w:numFmt w:val="decimal"/>
      <w:lvlText w:val="%4."/>
      <w:lvlJc w:val="left"/>
      <w:pPr>
        <w:ind w:left="2880" w:hanging="360"/>
      </w:pPr>
      <w:rPr>
        <w:rFonts w:cs="Times New Roman"/>
      </w:rPr>
    </w:lvl>
    <w:lvl w:ilvl="4" w:tplc="14B4AB1A" w:tentative="1">
      <w:start w:val="1"/>
      <w:numFmt w:val="lowerLetter"/>
      <w:lvlText w:val="%5."/>
      <w:lvlJc w:val="left"/>
      <w:pPr>
        <w:ind w:left="3600" w:hanging="360"/>
      </w:pPr>
      <w:rPr>
        <w:rFonts w:cs="Times New Roman"/>
      </w:rPr>
    </w:lvl>
    <w:lvl w:ilvl="5" w:tplc="AB1A8CB8" w:tentative="1">
      <w:start w:val="1"/>
      <w:numFmt w:val="lowerRoman"/>
      <w:lvlText w:val="%6."/>
      <w:lvlJc w:val="right"/>
      <w:pPr>
        <w:ind w:left="4320" w:hanging="180"/>
      </w:pPr>
      <w:rPr>
        <w:rFonts w:cs="Times New Roman"/>
      </w:rPr>
    </w:lvl>
    <w:lvl w:ilvl="6" w:tplc="F950FA56" w:tentative="1">
      <w:start w:val="1"/>
      <w:numFmt w:val="decimal"/>
      <w:lvlText w:val="%7."/>
      <w:lvlJc w:val="left"/>
      <w:pPr>
        <w:ind w:left="5040" w:hanging="360"/>
      </w:pPr>
      <w:rPr>
        <w:rFonts w:cs="Times New Roman"/>
      </w:rPr>
    </w:lvl>
    <w:lvl w:ilvl="7" w:tplc="4A8AF296" w:tentative="1">
      <w:start w:val="1"/>
      <w:numFmt w:val="lowerLetter"/>
      <w:lvlText w:val="%8."/>
      <w:lvlJc w:val="left"/>
      <w:pPr>
        <w:ind w:left="5760" w:hanging="360"/>
      </w:pPr>
      <w:rPr>
        <w:rFonts w:cs="Times New Roman"/>
      </w:rPr>
    </w:lvl>
    <w:lvl w:ilvl="8" w:tplc="031EE1F2" w:tentative="1">
      <w:start w:val="1"/>
      <w:numFmt w:val="lowerRoman"/>
      <w:lvlText w:val="%9."/>
      <w:lvlJc w:val="right"/>
      <w:pPr>
        <w:ind w:left="6480" w:hanging="180"/>
      </w:pPr>
      <w:rPr>
        <w:rFonts w:cs="Times New Roman"/>
      </w:rPr>
    </w:lvl>
  </w:abstractNum>
  <w:abstractNum w:abstractNumId="4">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5851DD"/>
    <w:multiLevelType w:val="hybridMultilevel"/>
    <w:tmpl w:val="7CF8D17A"/>
    <w:lvl w:ilvl="0" w:tplc="8DCAFE06">
      <w:start w:val="1"/>
      <w:numFmt w:val="bullet"/>
      <w:pStyle w:val="Listbulletbody"/>
      <w:lvlText w:val=""/>
      <w:lvlJc w:val="left"/>
      <w:pPr>
        <w:tabs>
          <w:tab w:val="num" w:pos="720"/>
        </w:tabs>
        <w:ind w:left="720" w:hanging="360"/>
      </w:pPr>
      <w:rPr>
        <w:rFonts w:ascii="Symbol" w:hAnsi="Symbol" w:hint="default"/>
      </w:rPr>
    </w:lvl>
    <w:lvl w:ilvl="1" w:tplc="BC50F592" w:tentative="1">
      <w:start w:val="1"/>
      <w:numFmt w:val="bullet"/>
      <w:lvlText w:val="o"/>
      <w:lvlJc w:val="left"/>
      <w:pPr>
        <w:tabs>
          <w:tab w:val="num" w:pos="1440"/>
        </w:tabs>
        <w:ind w:left="1440" w:hanging="360"/>
      </w:pPr>
      <w:rPr>
        <w:rFonts w:ascii="Courier New" w:hAnsi="Courier New" w:cs="Courier New" w:hint="default"/>
      </w:rPr>
    </w:lvl>
    <w:lvl w:ilvl="2" w:tplc="AE0CAFCA" w:tentative="1">
      <w:start w:val="1"/>
      <w:numFmt w:val="bullet"/>
      <w:lvlText w:val=""/>
      <w:lvlJc w:val="left"/>
      <w:pPr>
        <w:tabs>
          <w:tab w:val="num" w:pos="2160"/>
        </w:tabs>
        <w:ind w:left="2160" w:hanging="360"/>
      </w:pPr>
      <w:rPr>
        <w:rFonts w:ascii="Wingdings" w:hAnsi="Wingdings" w:hint="default"/>
      </w:rPr>
    </w:lvl>
    <w:lvl w:ilvl="3" w:tplc="8D847C4E" w:tentative="1">
      <w:start w:val="1"/>
      <w:numFmt w:val="bullet"/>
      <w:lvlText w:val=""/>
      <w:lvlJc w:val="left"/>
      <w:pPr>
        <w:tabs>
          <w:tab w:val="num" w:pos="2880"/>
        </w:tabs>
        <w:ind w:left="2880" w:hanging="360"/>
      </w:pPr>
      <w:rPr>
        <w:rFonts w:ascii="Symbol" w:hAnsi="Symbol" w:hint="default"/>
      </w:rPr>
    </w:lvl>
    <w:lvl w:ilvl="4" w:tplc="3EDCD454" w:tentative="1">
      <w:start w:val="1"/>
      <w:numFmt w:val="bullet"/>
      <w:lvlText w:val="o"/>
      <w:lvlJc w:val="left"/>
      <w:pPr>
        <w:tabs>
          <w:tab w:val="num" w:pos="3600"/>
        </w:tabs>
        <w:ind w:left="3600" w:hanging="360"/>
      </w:pPr>
      <w:rPr>
        <w:rFonts w:ascii="Courier New" w:hAnsi="Courier New" w:cs="Courier New" w:hint="default"/>
      </w:rPr>
    </w:lvl>
    <w:lvl w:ilvl="5" w:tplc="4970A2CC" w:tentative="1">
      <w:start w:val="1"/>
      <w:numFmt w:val="bullet"/>
      <w:lvlText w:val=""/>
      <w:lvlJc w:val="left"/>
      <w:pPr>
        <w:tabs>
          <w:tab w:val="num" w:pos="4320"/>
        </w:tabs>
        <w:ind w:left="4320" w:hanging="360"/>
      </w:pPr>
      <w:rPr>
        <w:rFonts w:ascii="Wingdings" w:hAnsi="Wingdings" w:hint="default"/>
      </w:rPr>
    </w:lvl>
    <w:lvl w:ilvl="6" w:tplc="1706B18E" w:tentative="1">
      <w:start w:val="1"/>
      <w:numFmt w:val="bullet"/>
      <w:lvlText w:val=""/>
      <w:lvlJc w:val="left"/>
      <w:pPr>
        <w:tabs>
          <w:tab w:val="num" w:pos="5040"/>
        </w:tabs>
        <w:ind w:left="5040" w:hanging="360"/>
      </w:pPr>
      <w:rPr>
        <w:rFonts w:ascii="Symbol" w:hAnsi="Symbol" w:hint="default"/>
      </w:rPr>
    </w:lvl>
    <w:lvl w:ilvl="7" w:tplc="1EB0A43E" w:tentative="1">
      <w:start w:val="1"/>
      <w:numFmt w:val="bullet"/>
      <w:lvlText w:val="o"/>
      <w:lvlJc w:val="left"/>
      <w:pPr>
        <w:tabs>
          <w:tab w:val="num" w:pos="5760"/>
        </w:tabs>
        <w:ind w:left="5760" w:hanging="360"/>
      </w:pPr>
      <w:rPr>
        <w:rFonts w:ascii="Courier New" w:hAnsi="Courier New" w:cs="Courier New" w:hint="default"/>
      </w:rPr>
    </w:lvl>
    <w:lvl w:ilvl="8" w:tplc="8276658E" w:tentative="1">
      <w:start w:val="1"/>
      <w:numFmt w:val="bullet"/>
      <w:lvlText w:val=""/>
      <w:lvlJc w:val="left"/>
      <w:pPr>
        <w:tabs>
          <w:tab w:val="num" w:pos="6480"/>
        </w:tabs>
        <w:ind w:left="6480" w:hanging="360"/>
      </w:pPr>
      <w:rPr>
        <w:rFonts w:ascii="Wingdings" w:hAnsi="Wingdings" w:hint="default"/>
      </w:rPr>
    </w:lvl>
  </w:abstractNum>
  <w:abstractNum w:abstractNumId="6">
    <w:nsid w:val="5DC63BE5"/>
    <w:multiLevelType w:val="hybridMultilevel"/>
    <w:tmpl w:val="C422BE9C"/>
    <w:lvl w:ilvl="0" w:tplc="08090017">
      <w:start w:val="1"/>
      <w:numFmt w:val="lowerLetter"/>
      <w:lvlText w:val="%1)"/>
      <w:lvlJc w:val="left"/>
      <w:pPr>
        <w:ind w:left="4965" w:hanging="570"/>
      </w:pPr>
      <w:rPr>
        <w:rFonts w:hint="default"/>
        <w:b/>
      </w:rPr>
    </w:lvl>
    <w:lvl w:ilvl="1" w:tplc="309C4D48">
      <w:start w:val="1"/>
      <w:numFmt w:val="decimal"/>
      <w:lvlText w:val="%2"/>
      <w:lvlJc w:val="left"/>
      <w:pPr>
        <w:ind w:left="502" w:hanging="360"/>
      </w:pPr>
      <w:rPr>
        <w:rFonts w:hint="default"/>
        <w:b/>
        <w:bCs/>
        <w:i w:val="0"/>
        <w:i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ADE57CA"/>
    <w:multiLevelType w:val="multilevel"/>
    <w:tmpl w:val="D5801C86"/>
    <w:lvl w:ilvl="0">
      <w:start w:val="1"/>
      <w:numFmt w:val="decimal"/>
      <w:lvlText w:val="%1)"/>
      <w:lvlJc w:val="left"/>
      <w:pPr>
        <w:ind w:left="360" w:hanging="360"/>
      </w:pPr>
    </w:lvl>
    <w:lvl w:ilvl="1">
      <w:start w:val="1"/>
      <w:numFmt w:val="decimal"/>
      <w:lvlText w:val="%2"/>
      <w:lvlJc w:val="left"/>
      <w:pPr>
        <w:ind w:left="720" w:hanging="360"/>
      </w:pPr>
      <w:rPr>
        <w:rFonts w:hint="default"/>
        <w:b/>
        <w:bCs/>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5"/>
  </w:num>
  <w:num w:numId="3">
    <w:abstractNumId w:val="5"/>
  </w:num>
  <w:num w:numId="4">
    <w:abstractNumId w:val="5"/>
  </w:num>
  <w:num w:numId="5">
    <w:abstractNumId w:val="5"/>
  </w:num>
  <w:num w:numId="6">
    <w:abstractNumId w:val="3"/>
  </w:num>
  <w:num w:numId="7">
    <w:abstractNumId w:val="1"/>
  </w:num>
  <w:num w:numId="8">
    <w:abstractNumId w:val="0"/>
  </w:num>
  <w:num w:numId="9">
    <w:abstractNumId w:val="4"/>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06298"/>
    <w:rsid w:val="000712EF"/>
    <w:rsid w:val="000E4F7F"/>
    <w:rsid w:val="00113667"/>
    <w:rsid w:val="0019329D"/>
    <w:rsid w:val="00194B46"/>
    <w:rsid w:val="001B5BD2"/>
    <w:rsid w:val="001C3C99"/>
    <w:rsid w:val="002019B4"/>
    <w:rsid w:val="002026B6"/>
    <w:rsid w:val="00213832"/>
    <w:rsid w:val="002746F9"/>
    <w:rsid w:val="00295E4C"/>
    <w:rsid w:val="002F6291"/>
    <w:rsid w:val="00373178"/>
    <w:rsid w:val="00382EB2"/>
    <w:rsid w:val="003E753D"/>
    <w:rsid w:val="0049770E"/>
    <w:rsid w:val="004C1268"/>
    <w:rsid w:val="00523EF4"/>
    <w:rsid w:val="00540E83"/>
    <w:rsid w:val="00564EA6"/>
    <w:rsid w:val="00593726"/>
    <w:rsid w:val="005B089F"/>
    <w:rsid w:val="005E6F51"/>
    <w:rsid w:val="006061D7"/>
    <w:rsid w:val="00634041"/>
    <w:rsid w:val="0065102D"/>
    <w:rsid w:val="00663570"/>
    <w:rsid w:val="00670D11"/>
    <w:rsid w:val="006E5257"/>
    <w:rsid w:val="007838A7"/>
    <w:rsid w:val="008A0617"/>
    <w:rsid w:val="008D5B74"/>
    <w:rsid w:val="009A3950"/>
    <w:rsid w:val="009C4B3B"/>
    <w:rsid w:val="009F2AA1"/>
    <w:rsid w:val="009F7090"/>
    <w:rsid w:val="00A37865"/>
    <w:rsid w:val="00A66091"/>
    <w:rsid w:val="00A70673"/>
    <w:rsid w:val="00AC2E34"/>
    <w:rsid w:val="00BF56B7"/>
    <w:rsid w:val="00C1298C"/>
    <w:rsid w:val="00C73581"/>
    <w:rsid w:val="00C76AC8"/>
    <w:rsid w:val="00C920E4"/>
    <w:rsid w:val="00CA1A75"/>
    <w:rsid w:val="00CC2500"/>
    <w:rsid w:val="00CE4B3A"/>
    <w:rsid w:val="00CF1450"/>
    <w:rsid w:val="00D13697"/>
    <w:rsid w:val="00DC6BC8"/>
    <w:rsid w:val="00E355C1"/>
    <w:rsid w:val="00E65232"/>
    <w:rsid w:val="00F15EB4"/>
    <w:rsid w:val="00F419E7"/>
    <w:rsid w:val="00FC003F"/>
    <w:rsid w:val="00FD3C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45B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paragraph" w:styleId="NormalWeb">
    <w:name w:val="Normal (Web)"/>
    <w:basedOn w:val="Normal"/>
    <w:uiPriority w:val="99"/>
    <w:unhideWhenUsed/>
    <w:rsid w:val="00564EA6"/>
    <w:pPr>
      <w:spacing w:before="100" w:beforeAutospacing="1" w:after="100" w:afterAutospacing="1"/>
    </w:pPr>
    <w:rPr>
      <w:rFonts w:eastAsiaTheme="minorEastAsia"/>
      <w:sz w:val="24"/>
      <w:szCs w:val="24"/>
      <w:lang w:eastAsia="en-GB"/>
    </w:rPr>
  </w:style>
  <w:style w:type="paragraph" w:styleId="Revision">
    <w:name w:val="Revision"/>
    <w:hidden/>
    <w:uiPriority w:val="99"/>
    <w:semiHidden/>
    <w:rsid w:val="009F7090"/>
    <w:rPr>
      <w:rFonts w:ascii="Times New Roman" w:hAnsi="Times New Roman"/>
      <w:sz w:val="22"/>
      <w:lang w:eastAsia="en-US"/>
    </w:rPr>
  </w:style>
  <w:style w:type="character" w:customStyle="1" w:styleId="Heading3Char">
    <w:name w:val="Heading 3 Char"/>
    <w:aliases w:val="Subhead 2 Char"/>
    <w:basedOn w:val="DefaultParagraphFont"/>
    <w:link w:val="Heading3"/>
    <w:rsid w:val="00CA1A75"/>
    <w:rPr>
      <w:rFonts w:ascii="Arial" w:hAnsi="Arial" w:cs="Arial"/>
      <w:b/>
      <w:bCs/>
      <w:iCs/>
      <w:kern w:val="32"/>
      <w:sz w:val="22"/>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paragraph" w:styleId="NormalWeb">
    <w:name w:val="Normal (Web)"/>
    <w:basedOn w:val="Normal"/>
    <w:uiPriority w:val="99"/>
    <w:unhideWhenUsed/>
    <w:rsid w:val="00564EA6"/>
    <w:pPr>
      <w:spacing w:before="100" w:beforeAutospacing="1" w:after="100" w:afterAutospacing="1"/>
    </w:pPr>
    <w:rPr>
      <w:rFonts w:eastAsiaTheme="minorEastAsia"/>
      <w:sz w:val="24"/>
      <w:szCs w:val="24"/>
      <w:lang w:eastAsia="en-GB"/>
    </w:rPr>
  </w:style>
  <w:style w:type="paragraph" w:styleId="Revision">
    <w:name w:val="Revision"/>
    <w:hidden/>
    <w:uiPriority w:val="99"/>
    <w:semiHidden/>
    <w:rsid w:val="009F7090"/>
    <w:rPr>
      <w:rFonts w:ascii="Times New Roman" w:hAnsi="Times New Roman"/>
      <w:sz w:val="22"/>
      <w:lang w:eastAsia="en-US"/>
    </w:rPr>
  </w:style>
  <w:style w:type="character" w:customStyle="1" w:styleId="Heading3Char">
    <w:name w:val="Heading 3 Char"/>
    <w:aliases w:val="Subhead 2 Char"/>
    <w:basedOn w:val="DefaultParagraphFont"/>
    <w:link w:val="Heading3"/>
    <w:rsid w:val="00CA1A75"/>
    <w:rPr>
      <w:rFonts w:ascii="Arial" w:hAnsi="Arial" w:cs="Arial"/>
      <w:b/>
      <w:bCs/>
      <w:iCs/>
      <w:kern w:val="32"/>
      <w:sz w:val="22"/>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1</TotalTime>
  <Pages>3</Pages>
  <Words>562</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2014-09-30T13:17:00Z</cp:lastPrinted>
  <dcterms:created xsi:type="dcterms:W3CDTF">2014-10-01T14:28:00Z</dcterms:created>
  <dcterms:modified xsi:type="dcterms:W3CDTF">2014-10-23T09:33:00Z</dcterms:modified>
</cp:coreProperties>
</file>